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8A" w:rsidRPr="00A32D20" w:rsidRDefault="00EC388A" w:rsidP="00A32D20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A32D20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索尼被黑，黑客借网络入侵炫耀</w:t>
      </w:r>
    </w:p>
    <w:p w:rsidR="00A32D20" w:rsidRPr="00A32D20" w:rsidRDefault="00276F3B" w:rsidP="00A32D20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A32D20">
        <w:rPr>
          <w:rFonts w:asciiTheme="minorEastAsia" w:hAnsiTheme="minorEastAsia" w:hint="eastAsia"/>
          <w:b/>
          <w:sz w:val="24"/>
          <w:szCs w:val="24"/>
        </w:rPr>
        <w:t>案件</w:t>
      </w:r>
    </w:p>
    <w:p w:rsidR="009A13D2" w:rsidRPr="00A32D20" w:rsidRDefault="00EC388A" w:rsidP="00A32D20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A32D20">
        <w:rPr>
          <w:rFonts w:asciiTheme="minorEastAsia" w:hAnsiTheme="minorEastAsia" w:hint="eastAsia"/>
          <w:sz w:val="24"/>
          <w:szCs w:val="24"/>
        </w:rPr>
        <w:t>2011年4月PlayStation网络入侵事件导致1亿多个用户账户曝光以来，索尼共遭遇到大大小小的黑客攻击10余次。索尼影视（SonyPictures）、索尼欧洲（SonyEurope）、索尼希腊BMG网站（SonyBMGGreece）、索尼泰国（SonyThailand）、索尼日本音乐（SonyMusicJapan）、索尼爱立信加拿大（SonyEriccsonCanada）等等，无一不成为黑客攻击的目标。最初发生的PlayStation网络入侵事件是索尼迄今为止遭遇到的规模最大的黑客攻击。</w:t>
      </w:r>
    </w:p>
    <w:p w:rsidR="00A32D20" w:rsidRPr="00A32D20" w:rsidRDefault="009A13D2" w:rsidP="00A32D20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A32D20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F24DDF" w:rsidRPr="00A32D20" w:rsidRDefault="00EC388A" w:rsidP="00A32D20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A32D20">
        <w:rPr>
          <w:rFonts w:asciiTheme="minorEastAsia" w:hAnsiTheme="minorEastAsia" w:hint="eastAsia"/>
          <w:sz w:val="24"/>
          <w:szCs w:val="24"/>
        </w:rPr>
        <w:t>专家认为，索尼之所以遭遇网络攻击问题，这一方面是因为索尼的系统缺乏稳定的安全性，另一方面是因为新崛起的黑客群体更乐意出风头，炫耀他们入侵公司防御系统的能力，至于惩罚索尼倒还在其次。“索尼需要时间来调整其安全方案。”WhiteHatSecurity公司的首席技术官杰里米-格罗斯曼(JeremiahGrossman)说，“作为一个组织，索尼应该将此危机看做是一个机会。从现在起一年或一年以上，他们可能成为整个行业处理安全问题的榜样。”尽管随着其他网络攻击事件见诸报端，攻击索尼的新颖性可能会逐渐降低，但是索尼显然必须提高其安全措施，否则它还会遭遇更多的攻击，丧失更多的用户和金钱，并可能导致政府的干预。</w:t>
      </w:r>
    </w:p>
    <w:p w:rsidR="00EC388A" w:rsidRPr="00A32D20" w:rsidRDefault="00EC388A" w:rsidP="00A32D20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EC388A" w:rsidRPr="00A32D20" w:rsidSect="00972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29A" w:rsidRDefault="000C129A" w:rsidP="002B1A87">
      <w:r>
        <w:separator/>
      </w:r>
    </w:p>
  </w:endnote>
  <w:endnote w:type="continuationSeparator" w:id="1">
    <w:p w:rsidR="000C129A" w:rsidRDefault="000C129A" w:rsidP="002B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29A" w:rsidRDefault="000C129A" w:rsidP="002B1A87">
      <w:r>
        <w:separator/>
      </w:r>
    </w:p>
  </w:footnote>
  <w:footnote w:type="continuationSeparator" w:id="1">
    <w:p w:rsidR="000C129A" w:rsidRDefault="000C129A" w:rsidP="002B1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A1EC9"/>
    <w:multiLevelType w:val="hybridMultilevel"/>
    <w:tmpl w:val="5AF283D0"/>
    <w:lvl w:ilvl="0" w:tplc="04090001">
      <w:start w:val="1"/>
      <w:numFmt w:val="bullet"/>
      <w:lvlText w:val=""/>
      <w:lvlJc w:val="left"/>
      <w:pPr>
        <w:ind w:left="10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1A87"/>
    <w:rsid w:val="000C129A"/>
    <w:rsid w:val="001521CD"/>
    <w:rsid w:val="00276F3B"/>
    <w:rsid w:val="002B1A87"/>
    <w:rsid w:val="00356EA7"/>
    <w:rsid w:val="00834A1E"/>
    <w:rsid w:val="00972737"/>
    <w:rsid w:val="009A13D2"/>
    <w:rsid w:val="00A32D20"/>
    <w:rsid w:val="00AF5479"/>
    <w:rsid w:val="00B36C48"/>
    <w:rsid w:val="00B624DA"/>
    <w:rsid w:val="00C20599"/>
    <w:rsid w:val="00C90ACE"/>
    <w:rsid w:val="00D36FD1"/>
    <w:rsid w:val="00DA6DB3"/>
    <w:rsid w:val="00EC388A"/>
    <w:rsid w:val="00F24DDF"/>
    <w:rsid w:val="00F7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1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1A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1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1A8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B1A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B1A87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B1A8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1A87"/>
    <w:rPr>
      <w:sz w:val="18"/>
      <w:szCs w:val="18"/>
    </w:rPr>
  </w:style>
  <w:style w:type="paragraph" w:styleId="a8">
    <w:name w:val="List Paragraph"/>
    <w:basedOn w:val="a"/>
    <w:uiPriority w:val="34"/>
    <w:qFormat/>
    <w:rsid w:val="00A32D2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85</Words>
  <Characters>488</Characters>
  <Application>Microsoft Office Word</Application>
  <DocSecurity>0</DocSecurity>
  <Lines>4</Lines>
  <Paragraphs>1</Paragraphs>
  <ScaleCrop>false</ScaleCrop>
  <Company>微软中国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2013-07-18T03:36:00Z</dcterms:created>
  <dcterms:modified xsi:type="dcterms:W3CDTF">2013-07-23T17:35:00Z</dcterms:modified>
</cp:coreProperties>
</file>